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9 КЛАСС</w:t>
      </w:r>
    </w:p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Древнерусская литература.</w:t>
      </w:r>
    </w:p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«Слово о полку Игореве».</w:t>
      </w:r>
    </w:p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ЛитератураXVIII века.</w:t>
      </w:r>
    </w:p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М. В. Ломоносов. </w:t>
      </w:r>
      <w:r>
        <w:rPr>
          <w:rFonts w:ascii="Arial" w:hAnsi="Arial" w:cs="Arial"/>
          <w:color w:val="404040"/>
        </w:rPr>
        <w:t>«Ода на день восшествия на Всероссийский престол Ея Величества Государыни Императрицы Елисаветы Петровны 1747 года» и другие стихотворения (по выбору).</w:t>
      </w:r>
    </w:p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Г. Р. Державин. </w:t>
      </w:r>
      <w:r>
        <w:rPr>
          <w:rFonts w:ascii="Arial" w:hAnsi="Arial" w:cs="Arial"/>
          <w:color w:val="404040"/>
        </w:rPr>
        <w:t>Стихотворения (два по выбору). Например, «Властителям и судиям», «Памятник» и другие.</w:t>
      </w:r>
    </w:p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Н. М. Карамзин.</w:t>
      </w:r>
      <w:r>
        <w:rPr>
          <w:rFonts w:ascii="Arial" w:hAnsi="Arial" w:cs="Arial"/>
          <w:color w:val="404040"/>
        </w:rPr>
        <w:t> Повесть «Бедная Лиза».</w:t>
      </w:r>
    </w:p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Литература первой половины XIX века.</w:t>
      </w:r>
    </w:p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В. А. Жуковский.</w:t>
      </w:r>
      <w:r>
        <w:rPr>
          <w:rFonts w:ascii="Arial" w:hAnsi="Arial" w:cs="Arial"/>
          <w:color w:val="404040"/>
        </w:rPr>
        <w:t> Баллады, элегии (две по выбору). Например, «Светлана», «Невыразимое», «Море» и другие.</w:t>
      </w:r>
    </w:p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А. С. Грибоедов.</w:t>
      </w:r>
      <w:r>
        <w:rPr>
          <w:rFonts w:ascii="Arial" w:hAnsi="Arial" w:cs="Arial"/>
          <w:color w:val="404040"/>
        </w:rPr>
        <w:t> Комедия «Горе от ума».</w:t>
      </w:r>
    </w:p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Поэзия пушкинской эпохи. </w:t>
      </w:r>
      <w:r>
        <w:rPr>
          <w:rFonts w:ascii="Arial" w:hAnsi="Arial" w:cs="Arial"/>
          <w:color w:val="404040"/>
        </w:rPr>
        <w:t>К. Н. Батюшков, А. А. Дельвиг, Н. М. Языков, Е. А. Баратынский (не менее трёх стихотворений по выбору).</w:t>
      </w:r>
    </w:p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А. С. Пушкин.</w:t>
      </w:r>
      <w:r>
        <w:rPr>
          <w:rFonts w:ascii="Arial" w:hAnsi="Arial" w:cs="Arial"/>
          <w:color w:val="404040"/>
        </w:rPr>
        <w:t> Стихотворения (не менее пяти по выбору).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 Поэма «Медный всадник». Роман в стихах «Евгений Онегин».</w:t>
      </w:r>
    </w:p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М. Ю. Лермонтов.</w:t>
      </w:r>
      <w:r>
        <w:rPr>
          <w:rFonts w:ascii="Arial" w:hAnsi="Arial" w:cs="Arial"/>
          <w:color w:val="404040"/>
        </w:rPr>
        <w:t> 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 Роман «Герой нашего времени».</w:t>
      </w:r>
    </w:p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Н. В. Гоголь. </w:t>
      </w:r>
      <w:r>
        <w:rPr>
          <w:rFonts w:ascii="Arial" w:hAnsi="Arial" w:cs="Arial"/>
          <w:color w:val="404040"/>
        </w:rPr>
        <w:t>Поэма «Мёртвые души».</w:t>
      </w:r>
    </w:p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Зарубежная литература.</w:t>
      </w:r>
    </w:p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Данте.</w:t>
      </w:r>
      <w:r>
        <w:rPr>
          <w:rFonts w:ascii="Arial" w:hAnsi="Arial" w:cs="Arial"/>
          <w:color w:val="404040"/>
        </w:rPr>
        <w:t> «Божественная комедия» (не менее двух фрагментов по выбору).</w:t>
      </w:r>
    </w:p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У. Шекспир.</w:t>
      </w:r>
      <w:r>
        <w:rPr>
          <w:rFonts w:ascii="Arial" w:hAnsi="Arial" w:cs="Arial"/>
          <w:color w:val="404040"/>
        </w:rPr>
        <w:t> Трагедия «Гамлет» (фрагменты по выбору).</w:t>
      </w:r>
    </w:p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И.В. Гёте.</w:t>
      </w:r>
      <w:r>
        <w:rPr>
          <w:rFonts w:ascii="Arial" w:hAnsi="Arial" w:cs="Arial"/>
          <w:color w:val="404040"/>
        </w:rPr>
        <w:t> Трагедия «Фауст» (не менее двух фрагментов по выбору).</w:t>
      </w:r>
    </w:p>
    <w:p w:rsidR="00E505C4" w:rsidRDefault="00E505C4" w:rsidP="00E505C4">
      <w:pPr>
        <w:pStyle w:val="a3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lastRenderedPageBreak/>
        <w:t>Дж. Г. Байрон. </w:t>
      </w:r>
      <w:r>
        <w:rPr>
          <w:rFonts w:ascii="Arial" w:hAnsi="Arial" w:cs="Arial"/>
          <w:color w:val="404040"/>
        </w:rPr>
        <w:t>Стихотворения (одно по выбору). Например, «Душа моя мрачна. Скорей, певец, скорей!..», «Прощание Наполеона» и другие. Поэма «Паломничество Чайльд-Гарольда» (не менее одного фрагмента по выбору).</w:t>
      </w:r>
    </w:p>
    <w:p w:rsidR="00E505C4" w:rsidRDefault="00E505C4" w:rsidP="00E505C4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Зарубежная проза первой половины XIX в.</w:t>
      </w:r>
      <w:r>
        <w:rPr>
          <w:rFonts w:ascii="Arial" w:hAnsi="Arial" w:cs="Arial"/>
          <w:color w:val="404040"/>
        </w:rPr>
        <w:t> (одно произведение по выбору). Например, произведения Э.Т.А. Гофмана, В. Гюго, В. Скотта и другие</w:t>
      </w:r>
    </w:p>
    <w:p w:rsidR="009407E8" w:rsidRDefault="00E505C4">
      <w:bookmarkStart w:id="0" w:name="_GoBack"/>
      <w:bookmarkEnd w:id="0"/>
    </w:p>
    <w:sectPr w:rsidR="00940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C4"/>
    <w:rsid w:val="001636F2"/>
    <w:rsid w:val="00474EAE"/>
    <w:rsid w:val="00E5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05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0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6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79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2-6</dc:creator>
  <cp:lastModifiedBy>2-6</cp:lastModifiedBy>
  <cp:revision>1</cp:revision>
  <dcterms:created xsi:type="dcterms:W3CDTF">2026-05-25T05:36:00Z</dcterms:created>
  <dcterms:modified xsi:type="dcterms:W3CDTF">2026-05-25T05:36:00Z</dcterms:modified>
</cp:coreProperties>
</file>